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A77B" w14:textId="60FAEE97" w:rsidR="001C690C" w:rsidRPr="001C690C" w:rsidRDefault="001C690C" w:rsidP="001C690C">
      <w:pPr>
        <w:wordWrap w:val="0"/>
        <w:jc w:val="right"/>
        <w:rPr>
          <w:b/>
        </w:rPr>
      </w:pPr>
      <w:r w:rsidRPr="001C690C">
        <w:rPr>
          <w:rFonts w:hint="eastAsia"/>
          <w:b/>
          <w:sz w:val="32"/>
        </w:rPr>
        <w:t>柔道整復実技審査</w:t>
      </w:r>
      <w:r w:rsidRPr="001C690C">
        <w:rPr>
          <w:rFonts w:hint="eastAsia"/>
          <w:b/>
          <w:sz w:val="32"/>
        </w:rPr>
        <w:t xml:space="preserve"> </w:t>
      </w:r>
      <w:r w:rsidRPr="001C690C">
        <w:rPr>
          <w:rFonts w:hint="eastAsia"/>
          <w:b/>
          <w:sz w:val="32"/>
        </w:rPr>
        <w:t>個人票〔評価</w:t>
      </w:r>
      <w:r w:rsidRPr="001C690C">
        <w:rPr>
          <w:rFonts w:hint="eastAsia"/>
          <w:b/>
          <w:sz w:val="32"/>
        </w:rPr>
        <w:t>1-1,2</w:t>
      </w:r>
      <w:r w:rsidRPr="001C690C">
        <w:rPr>
          <w:rFonts w:hint="eastAsia"/>
          <w:b/>
          <w:sz w:val="32"/>
        </w:rPr>
        <w:t>〕</w:t>
      </w:r>
      <w:r w:rsidRPr="001C690C">
        <w:rPr>
          <w:rFonts w:hint="eastAsia"/>
          <w:sz w:val="32"/>
        </w:rPr>
        <w:t xml:space="preserve">　　</w:t>
      </w:r>
      <w:r w:rsidRPr="001C690C">
        <w:rPr>
          <w:rFonts w:hint="eastAsia"/>
          <w:b/>
        </w:rPr>
        <w:t>（様式</w:t>
      </w:r>
      <w:r w:rsidRPr="001C690C">
        <w:rPr>
          <w:rFonts w:hint="eastAsia"/>
          <w:b/>
        </w:rPr>
        <w:t>3-1</w:t>
      </w:r>
      <w:r w:rsidRPr="001C690C">
        <w:rPr>
          <w:rFonts w:hint="eastAsia"/>
          <w:b/>
        </w:rPr>
        <w:t>）</w:t>
      </w:r>
    </w:p>
    <w:tbl>
      <w:tblPr>
        <w:tblStyle w:val="3"/>
        <w:tblW w:w="10201" w:type="dxa"/>
        <w:tblLook w:val="04A0" w:firstRow="1" w:lastRow="0" w:firstColumn="1" w:lastColumn="0" w:noHBand="0" w:noVBand="1"/>
      </w:tblPr>
      <w:tblGrid>
        <w:gridCol w:w="1729"/>
        <w:gridCol w:w="3364"/>
        <w:gridCol w:w="1560"/>
        <w:gridCol w:w="3548"/>
      </w:tblGrid>
      <w:tr w:rsidR="001C690C" w:rsidRPr="001C690C" w14:paraId="221664C1" w14:textId="77777777" w:rsidTr="001C690C">
        <w:trPr>
          <w:trHeight w:val="454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0C943" w14:textId="77777777" w:rsidR="001C690C" w:rsidRPr="001C690C" w:rsidRDefault="001C690C" w:rsidP="001C690C">
            <w:pPr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養成施設名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695F64A" w14:textId="77777777" w:rsidR="001C690C" w:rsidRPr="001C690C" w:rsidRDefault="001C690C" w:rsidP="001C690C">
            <w:pPr>
              <w:jc w:val="right"/>
            </w:pPr>
          </w:p>
        </w:tc>
      </w:tr>
      <w:tr w:rsidR="001C690C" w:rsidRPr="001C690C" w14:paraId="6E0188C4" w14:textId="77777777" w:rsidTr="001C690C">
        <w:trPr>
          <w:trHeight w:val="454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3FADB" w14:textId="77777777" w:rsidR="001C690C" w:rsidRPr="001C690C" w:rsidRDefault="001C690C" w:rsidP="001C690C">
            <w:pPr>
              <w:jc w:val="center"/>
            </w:pPr>
            <w:r w:rsidRPr="001C690C">
              <w:rPr>
                <w:rFonts w:hint="eastAsia"/>
                <w:sz w:val="22"/>
              </w:rPr>
              <w:t>受審番号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B8CFC" w14:textId="77777777" w:rsidR="001C690C" w:rsidRPr="001C690C" w:rsidRDefault="001C690C" w:rsidP="001C690C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3C68D4" w14:textId="77777777" w:rsidR="001C690C" w:rsidRPr="001C690C" w:rsidRDefault="001C690C" w:rsidP="001C690C">
            <w:pPr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受審者名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5938" w14:textId="77777777" w:rsidR="001C690C" w:rsidRPr="001C690C" w:rsidRDefault="001C690C" w:rsidP="001C690C">
            <w:pPr>
              <w:jc w:val="center"/>
            </w:pPr>
          </w:p>
        </w:tc>
      </w:tr>
    </w:tbl>
    <w:p w14:paraId="4BE8B5B9" w14:textId="77777777" w:rsidR="001C690C" w:rsidRPr="001C690C" w:rsidRDefault="001C690C" w:rsidP="001C690C">
      <w:pPr>
        <w:snapToGrid w:val="0"/>
        <w:spacing w:line="100" w:lineRule="atLeast"/>
        <w:jc w:val="right"/>
        <w:rPr>
          <w:sz w:val="16"/>
        </w:rPr>
      </w:pPr>
    </w:p>
    <w:tbl>
      <w:tblPr>
        <w:tblStyle w:val="3"/>
        <w:tblW w:w="10201" w:type="dxa"/>
        <w:tblLook w:val="04A0" w:firstRow="1" w:lastRow="0" w:firstColumn="1" w:lastColumn="0" w:noHBand="0" w:noVBand="1"/>
      </w:tblPr>
      <w:tblGrid>
        <w:gridCol w:w="582"/>
        <w:gridCol w:w="4511"/>
        <w:gridCol w:w="5108"/>
      </w:tblGrid>
      <w:tr w:rsidR="001C690C" w:rsidRPr="001C690C" w14:paraId="4C26DAAB" w14:textId="77777777" w:rsidTr="001C690C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90510D" w14:textId="77777777" w:rsidR="001C690C" w:rsidRPr="001C690C" w:rsidRDefault="001C690C" w:rsidP="001C690C">
            <w:pPr>
              <w:ind w:left="113" w:right="113"/>
              <w:jc w:val="center"/>
            </w:pPr>
            <w:r w:rsidRPr="001C690C">
              <w:rPr>
                <w:rFonts w:hint="eastAsia"/>
              </w:rPr>
              <w:t>実技項目</w:t>
            </w:r>
          </w:p>
        </w:tc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22734" w14:textId="77777777" w:rsidR="001C690C" w:rsidRPr="001C690C" w:rsidRDefault="001C690C" w:rsidP="001C690C">
            <w:pPr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①～⑦　診察及び整復・⑧～⑯　診察及び検査の能力</w:t>
            </w:r>
          </w:p>
        </w:tc>
      </w:tr>
      <w:tr w:rsidR="001C690C" w:rsidRPr="001C690C" w14:paraId="117F4772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9FB7CD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5AF99B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①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鎖骨定型的骨折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2689BF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⑧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肩腱板損傷</w:t>
            </w:r>
          </w:p>
        </w:tc>
      </w:tr>
      <w:tr w:rsidR="001C690C" w:rsidRPr="001C690C" w14:paraId="255F8CD8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E498FC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CDDAB6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②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上腕骨外科頸外転型骨折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4C1F75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⑨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上腕二頭筋長頭腱損傷</w:t>
            </w:r>
          </w:p>
        </w:tc>
      </w:tr>
      <w:tr w:rsidR="001C690C" w:rsidRPr="001C690C" w14:paraId="3E7D99E1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AAFCEE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B614BA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③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コーレス骨折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45C403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⑩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ハムストリングス損傷（肉ばなれ）</w:t>
            </w:r>
          </w:p>
        </w:tc>
      </w:tr>
      <w:tr w:rsidR="001C690C" w:rsidRPr="001C690C" w14:paraId="27A8389F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853110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B83B55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④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肩鎖関節上方脱臼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903EB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⑪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大腿四頭筋打撲</w:t>
            </w:r>
          </w:p>
        </w:tc>
      </w:tr>
      <w:tr w:rsidR="001C690C" w:rsidRPr="001C690C" w14:paraId="06231A9A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90F4F7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129355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⑤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肩関節前方烏口下脱臼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AAD10F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⑫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膝関節側副靭帯損傷</w:t>
            </w:r>
          </w:p>
        </w:tc>
      </w:tr>
      <w:tr w:rsidR="001C690C" w:rsidRPr="001C690C" w14:paraId="14C8B291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C02A97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2E8F83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⑥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肘関節後方脱臼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447852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⑬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膝関節十字靭帯損傷</w:t>
            </w:r>
          </w:p>
        </w:tc>
      </w:tr>
      <w:tr w:rsidR="001C690C" w:rsidRPr="001C690C" w14:paraId="164D787E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710CE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CCAE83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⑦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肘内障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4FC536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⑭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膝関節半月板損傷</w:t>
            </w:r>
          </w:p>
        </w:tc>
      </w:tr>
      <w:tr w:rsidR="001C690C" w:rsidRPr="001C690C" w14:paraId="14A8FF25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144561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B65847" w14:textId="77777777" w:rsidR="001C690C" w:rsidRPr="001C690C" w:rsidRDefault="001C690C" w:rsidP="001C690C">
            <w:pPr>
              <w:snapToGrid w:val="0"/>
            </w:pP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6584EB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⑮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下腿三頭筋損傷（肉ばなれ）</w:t>
            </w:r>
          </w:p>
        </w:tc>
      </w:tr>
      <w:tr w:rsidR="001C690C" w:rsidRPr="001C690C" w14:paraId="384624E5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E4C4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50120" w14:textId="77777777" w:rsidR="001C690C" w:rsidRPr="001C690C" w:rsidRDefault="001C690C" w:rsidP="001C690C">
            <w:pPr>
              <w:snapToGrid w:val="0"/>
            </w:pP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9253C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⑯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22"/>
              </w:rPr>
              <w:t>足関節外側靭帯損傷</w:t>
            </w:r>
          </w:p>
        </w:tc>
      </w:tr>
      <w:tr w:rsidR="001C690C" w:rsidRPr="001C690C" w14:paraId="500D9E02" w14:textId="77777777" w:rsidTr="001C690C">
        <w:trPr>
          <w:trHeight w:val="454"/>
        </w:trPr>
        <w:tc>
          <w:tcPr>
            <w:tcW w:w="102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4492" w14:textId="77777777" w:rsidR="001C690C" w:rsidRPr="001C690C" w:rsidRDefault="001C690C" w:rsidP="001C690C">
            <w:r w:rsidRPr="001C690C">
              <w:rPr>
                <w:rFonts w:hint="eastAsia"/>
              </w:rPr>
              <w:t xml:space="preserve">　　　</w:t>
            </w:r>
            <w:r w:rsidRPr="001C690C">
              <w:rPr>
                <w:rFonts w:hint="eastAsia"/>
                <w:sz w:val="22"/>
              </w:rPr>
              <w:t xml:space="preserve">出題した問題番号を記入して下さい　：　　　　　　</w:t>
            </w:r>
          </w:p>
        </w:tc>
      </w:tr>
    </w:tbl>
    <w:p w14:paraId="35738E11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3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426"/>
        <w:gridCol w:w="987"/>
        <w:gridCol w:w="425"/>
        <w:gridCol w:w="425"/>
        <w:gridCol w:w="1848"/>
        <w:gridCol w:w="992"/>
        <w:gridCol w:w="426"/>
        <w:gridCol w:w="987"/>
        <w:gridCol w:w="430"/>
        <w:gridCol w:w="425"/>
      </w:tblGrid>
      <w:tr w:rsidR="001C690C" w:rsidRPr="001C690C" w14:paraId="10B9867E" w14:textId="77777777" w:rsidTr="001C690C">
        <w:trPr>
          <w:trHeight w:val="454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DE5C3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1-1</w:t>
            </w:r>
            <w:r w:rsidRPr="001C690C">
              <w:rPr>
                <w:rFonts w:hint="eastAsia"/>
                <w:b/>
                <w:sz w:val="22"/>
              </w:rPr>
              <w:t xml:space="preserve">　①～⑦</w:t>
            </w:r>
            <w:r w:rsidRPr="001C690C">
              <w:rPr>
                <w:rFonts w:hint="eastAsia"/>
                <w:b/>
                <w:sz w:val="22"/>
              </w:rPr>
              <w:t xml:space="preserve"> </w:t>
            </w:r>
            <w:r w:rsidRPr="001C690C">
              <w:rPr>
                <w:rFonts w:hint="eastAsia"/>
                <w:b/>
                <w:sz w:val="22"/>
              </w:rPr>
              <w:t>診察及び整復</w:t>
            </w:r>
          </w:p>
        </w:tc>
        <w:tc>
          <w:tcPr>
            <w:tcW w:w="5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43D88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1-1</w:t>
            </w:r>
            <w:r w:rsidRPr="001C690C">
              <w:rPr>
                <w:rFonts w:hint="eastAsia"/>
                <w:b/>
                <w:sz w:val="22"/>
              </w:rPr>
              <w:t xml:space="preserve">　⑧～⑯</w:t>
            </w:r>
            <w:r w:rsidRPr="001C690C">
              <w:rPr>
                <w:rFonts w:hint="eastAsia"/>
                <w:b/>
                <w:sz w:val="22"/>
              </w:rPr>
              <w:t xml:space="preserve"> </w:t>
            </w:r>
            <w:r w:rsidRPr="001C690C">
              <w:rPr>
                <w:rFonts w:hint="eastAsia"/>
                <w:b/>
                <w:sz w:val="22"/>
              </w:rPr>
              <w:t>診察及び検査</w:t>
            </w:r>
          </w:p>
        </w:tc>
      </w:tr>
      <w:tr w:rsidR="001C690C" w:rsidRPr="001C690C" w14:paraId="381ACD5F" w14:textId="77777777" w:rsidTr="001C690C">
        <w:trPr>
          <w:trHeight w:val="340"/>
        </w:trPr>
        <w:tc>
          <w:tcPr>
            <w:tcW w:w="102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93B7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すべてチェック（できた：○　できない：×、評価できない：－</w:t>
            </w:r>
            <w:r w:rsidRPr="001C690C">
              <w:rPr>
                <w:rFonts w:hint="eastAsia"/>
                <w:sz w:val="22"/>
              </w:rPr>
              <w:t>)</w:t>
            </w:r>
          </w:p>
        </w:tc>
      </w:tr>
      <w:tr w:rsidR="001C690C" w:rsidRPr="001C690C" w14:paraId="2490896F" w14:textId="77777777" w:rsidTr="001C690C">
        <w:trPr>
          <w:trHeight w:val="283"/>
        </w:trPr>
        <w:tc>
          <w:tcPr>
            <w:tcW w:w="4243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5957E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１）患者の誘導が適切である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84F6C3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B7792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１）患者の誘導が適切である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2708FB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719BF9D7" w14:textId="77777777" w:rsidTr="001C690C">
        <w:trPr>
          <w:trHeight w:val="283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531BA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２）全身状態の観察が適切である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819491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D8360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２）全身状態の観察が適切である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F15C7BA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69609C9B" w14:textId="77777777" w:rsidTr="001C690C">
        <w:trPr>
          <w:trHeight w:val="283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CB40E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３）</w:t>
            </w:r>
            <w:r w:rsidRPr="001C690C">
              <w:rPr>
                <w:rFonts w:hint="eastAsia"/>
                <w:sz w:val="20"/>
              </w:rPr>
              <w:t>患肢と損傷部位の状態把握が適切である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32435C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10CEF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３）</w:t>
            </w:r>
            <w:r w:rsidRPr="001C690C">
              <w:rPr>
                <w:rFonts w:hint="eastAsia"/>
                <w:sz w:val="20"/>
              </w:rPr>
              <w:t>患肢と損傷部位の状態把握が適切である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7C9F249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3C3DA4D6" w14:textId="77777777" w:rsidTr="001C690C">
        <w:trPr>
          <w:trHeight w:val="283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4C817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４）助手への指示が適切である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75CF5C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D511F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４）検査の準備が適切である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2DE1D6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308B61B3" w14:textId="77777777" w:rsidTr="001C690C">
        <w:trPr>
          <w:trHeight w:val="283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97445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５）受審者の整復準備が適切である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1E3C54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D445E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５）一つ目の検査手順が適切である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34D2E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43102971" w14:textId="77777777" w:rsidTr="001C690C">
        <w:trPr>
          <w:trHeight w:val="283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FE6F1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６）整復の手順が適切である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EBBA05D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3F085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６）二つ目の検査手順が適切である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2EE4E7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23FCDC76" w14:textId="77777777" w:rsidTr="001C690C">
        <w:trPr>
          <w:trHeight w:val="283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E129E61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７）整復後の確認が適切である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14:paraId="0B52D046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30CC987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７）検査後の確認が適切である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C9BE71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1379900D" w14:textId="77777777" w:rsidTr="001C690C">
        <w:trPr>
          <w:trHeight w:val="454"/>
        </w:trPr>
        <w:tc>
          <w:tcPr>
            <w:tcW w:w="4243" w:type="dxa"/>
            <w:gridSpan w:val="4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6A25E74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採　　　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14:paraId="0E0E5BD7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5F676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18"/>
              </w:rPr>
            </w:pPr>
            <w:r w:rsidRPr="001C690C">
              <w:rPr>
                <w:rFonts w:hint="eastAsia"/>
                <w:sz w:val="20"/>
              </w:rPr>
              <w:t>点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C2CDEEA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採　　　点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2" w:space="0" w:color="auto"/>
              <w:right w:val="nil"/>
            </w:tcBorders>
            <w:vAlign w:val="center"/>
          </w:tcPr>
          <w:p w14:paraId="50708CE0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D94D5D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>点</w:t>
            </w:r>
          </w:p>
        </w:tc>
      </w:tr>
      <w:tr w:rsidR="001C690C" w:rsidRPr="001C690C" w14:paraId="7465AB51" w14:textId="77777777" w:rsidTr="001C690C">
        <w:trPr>
          <w:trHeight w:val="45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97FD18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所要時間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16D5484E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438FDC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>分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DF2B541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203948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 xml:space="preserve">　秒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642619D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所要時間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0BA79171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834184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>分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7537E6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EE4F50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 xml:space="preserve">　秒</w:t>
            </w:r>
          </w:p>
        </w:tc>
      </w:tr>
    </w:tbl>
    <w:p w14:paraId="7B6A3AFB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3"/>
        <w:tblW w:w="10201" w:type="dxa"/>
        <w:tblLayout w:type="fixed"/>
        <w:tblLook w:val="04A0" w:firstRow="1" w:lastRow="0" w:firstColumn="1" w:lastColumn="0" w:noHBand="0" w:noVBand="1"/>
      </w:tblPr>
      <w:tblGrid>
        <w:gridCol w:w="4243"/>
        <w:gridCol w:w="850"/>
        <w:gridCol w:w="4253"/>
        <w:gridCol w:w="425"/>
        <w:gridCol w:w="430"/>
      </w:tblGrid>
      <w:tr w:rsidR="001C690C" w:rsidRPr="001C690C" w14:paraId="1A876962" w14:textId="77777777" w:rsidTr="001C690C">
        <w:trPr>
          <w:trHeight w:val="454"/>
        </w:trPr>
        <w:tc>
          <w:tcPr>
            <w:tcW w:w="10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5B96D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2</w:t>
            </w:r>
            <w:r w:rsidRPr="001C690C">
              <w:rPr>
                <w:rFonts w:hint="eastAsia"/>
                <w:b/>
                <w:sz w:val="22"/>
              </w:rPr>
              <w:t xml:space="preserve">　口述の能力</w:t>
            </w:r>
            <w:r w:rsidRPr="001C690C">
              <w:rPr>
                <w:rFonts w:hint="eastAsia"/>
                <w:sz w:val="22"/>
              </w:rPr>
              <w:t>（１題出題し、正解</w:t>
            </w:r>
            <w:r w:rsidRPr="001C690C">
              <w:rPr>
                <w:rFonts w:hint="eastAsia"/>
                <w:sz w:val="22"/>
              </w:rPr>
              <w:t>:</w:t>
            </w:r>
            <w:r w:rsidRPr="001C690C">
              <w:rPr>
                <w:rFonts w:hint="eastAsia"/>
                <w:sz w:val="22"/>
              </w:rPr>
              <w:t>○　間違い</w:t>
            </w:r>
            <w:r w:rsidRPr="001C690C">
              <w:rPr>
                <w:rFonts w:hint="eastAsia"/>
                <w:sz w:val="22"/>
              </w:rPr>
              <w:t>:</w:t>
            </w:r>
            <w:r w:rsidRPr="001C690C">
              <w:rPr>
                <w:rFonts w:hint="eastAsia"/>
                <w:sz w:val="22"/>
              </w:rPr>
              <w:t>×</w:t>
            </w:r>
            <w:r w:rsidRPr="001C690C">
              <w:rPr>
                <w:rFonts w:hint="eastAsia"/>
                <w:sz w:val="22"/>
              </w:rPr>
              <w:t xml:space="preserve">  </w:t>
            </w:r>
            <w:r w:rsidRPr="001C690C">
              <w:rPr>
                <w:rFonts w:hint="eastAsia"/>
                <w:sz w:val="22"/>
              </w:rPr>
              <w:t xml:space="preserve">評価できない：－）　　　　　　　　　　　　　　　　　　　　　　　</w:t>
            </w:r>
            <w:r w:rsidRPr="001C690C">
              <w:rPr>
                <w:rFonts w:hint="eastAsia"/>
                <w:sz w:val="20"/>
              </w:rPr>
              <w:t>注意．国家試験必修問題レベルの出題をして下さい。</w:t>
            </w:r>
          </w:p>
        </w:tc>
      </w:tr>
      <w:tr w:rsidR="001C690C" w:rsidRPr="001C690C" w14:paraId="38F37085" w14:textId="77777777" w:rsidTr="001C690C">
        <w:trPr>
          <w:trHeight w:val="34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2A5D3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１）発生機序の説明ができる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D006599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65F2D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６）</w:t>
            </w:r>
            <w:r w:rsidRPr="001C690C">
              <w:rPr>
                <w:rFonts w:hint="eastAsia"/>
                <w:sz w:val="18"/>
              </w:rPr>
              <w:t>その他の整復・固定・検査法の説明ができる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BDE47D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71676F59" w14:textId="77777777" w:rsidTr="001C690C">
        <w:trPr>
          <w:trHeight w:val="34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07861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２）転位の説明ができる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48707D0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3AA07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７）</w:t>
            </w:r>
            <w:r w:rsidRPr="001C690C">
              <w:rPr>
                <w:rFonts w:hint="eastAsia"/>
                <w:sz w:val="18"/>
              </w:rPr>
              <w:t>整復</w:t>
            </w:r>
            <w:r w:rsidRPr="001C690C">
              <w:rPr>
                <w:rFonts w:hint="eastAsia"/>
                <w:sz w:val="18"/>
              </w:rPr>
              <w:t>(</w:t>
            </w:r>
            <w:r w:rsidRPr="001C690C">
              <w:rPr>
                <w:rFonts w:hint="eastAsia"/>
                <w:sz w:val="18"/>
              </w:rPr>
              <w:t>検査</w:t>
            </w:r>
            <w:r w:rsidRPr="001C690C">
              <w:rPr>
                <w:rFonts w:hint="eastAsia"/>
                <w:sz w:val="18"/>
              </w:rPr>
              <w:t>)</w:t>
            </w:r>
            <w:r w:rsidRPr="001C690C">
              <w:rPr>
                <w:rFonts w:hint="eastAsia"/>
                <w:sz w:val="18"/>
              </w:rPr>
              <w:t>又は固定の注意点を説明できる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DEA4DC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3014730A" w14:textId="77777777" w:rsidTr="001C690C">
        <w:trPr>
          <w:trHeight w:val="34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7AAF6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３）鑑別に関する説明ができる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4D65C23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96A1A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８）固定期間の説明ができる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885AE9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6938B01A" w14:textId="77777777" w:rsidTr="001C690C">
        <w:trPr>
          <w:trHeight w:val="34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0AAC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４）症状又は所見の説明ができる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33C1944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202B2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９）指導管理の説明ができる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4E3AF6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73E59969" w14:textId="77777777" w:rsidTr="001C690C">
        <w:trPr>
          <w:trHeight w:val="34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C8D340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５）合併症の説明ができる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14:paraId="395D171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34C9DB5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ascii="ＭＳ 明朝" w:hAnsi="ＭＳ 明朝" w:hint="eastAsia"/>
                <w:sz w:val="21"/>
              </w:rPr>
              <w:t>10</w:t>
            </w:r>
            <w:r w:rsidRPr="001C690C">
              <w:rPr>
                <w:rFonts w:hint="eastAsia"/>
                <w:sz w:val="21"/>
              </w:rPr>
              <w:t>）予後の説明ができる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D4B115A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25493263" w14:textId="77777777" w:rsidTr="001C690C">
        <w:trPr>
          <w:trHeight w:val="454"/>
        </w:trPr>
        <w:tc>
          <w:tcPr>
            <w:tcW w:w="9346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3B4AC1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採　　　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5FAFA07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B9A3E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点</w:t>
            </w:r>
          </w:p>
        </w:tc>
      </w:tr>
    </w:tbl>
    <w:p w14:paraId="041ECF2B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650"/>
        <w:gridCol w:w="2126"/>
        <w:gridCol w:w="418"/>
      </w:tblGrid>
      <w:tr w:rsidR="001C690C" w:rsidRPr="001C690C" w14:paraId="5D65EFD4" w14:textId="77777777" w:rsidTr="001C690C"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FE57E0" w14:textId="0C28A2A9" w:rsidR="001C690C" w:rsidRPr="001C690C" w:rsidRDefault="001C690C" w:rsidP="001C690C">
            <w:pPr>
              <w:snapToGrid w:val="0"/>
              <w:spacing w:line="240" w:lineRule="atLeast"/>
              <w:rPr>
                <w:sz w:val="20"/>
              </w:rPr>
            </w:pPr>
            <w:r w:rsidRPr="001C690C">
              <w:rPr>
                <w:rFonts w:hint="eastAsia"/>
                <w:sz w:val="21"/>
              </w:rPr>
              <w:t>コメント（評価</w:t>
            </w:r>
            <w:r w:rsidRPr="001C690C">
              <w:rPr>
                <w:rFonts w:hint="eastAsia"/>
                <w:sz w:val="21"/>
              </w:rPr>
              <w:t>1-1</w:t>
            </w:r>
            <w:r w:rsidRPr="001C690C">
              <w:rPr>
                <w:rFonts w:hint="eastAsia"/>
                <w:sz w:val="21"/>
              </w:rPr>
              <w:t>の採点が</w:t>
            </w:r>
            <w:r w:rsidR="00C0347A" w:rsidRPr="003A051D">
              <w:rPr>
                <w:rFonts w:hint="eastAsia"/>
                <w:sz w:val="21"/>
              </w:rPr>
              <w:t>4</w:t>
            </w:r>
            <w:r w:rsidRPr="003A051D">
              <w:rPr>
                <w:rFonts w:hint="eastAsia"/>
                <w:sz w:val="21"/>
              </w:rPr>
              <w:t>点</w:t>
            </w:r>
            <w:r w:rsidRPr="001C690C">
              <w:rPr>
                <w:rFonts w:hint="eastAsia"/>
                <w:sz w:val="21"/>
              </w:rPr>
              <w:t>以下のときは、詳細な理由を記載すること）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7DE92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</w:pPr>
            <w:r w:rsidRPr="001C690C">
              <w:rPr>
                <w:rFonts w:hint="eastAsia"/>
                <w:sz w:val="21"/>
              </w:rPr>
              <w:t>評価</w:t>
            </w:r>
            <w:r w:rsidRPr="001C690C">
              <w:rPr>
                <w:rFonts w:hint="eastAsia"/>
                <w:sz w:val="21"/>
              </w:rPr>
              <w:t>1-1</w:t>
            </w:r>
            <w:r w:rsidRPr="001C690C">
              <w:rPr>
                <w:rFonts w:hint="eastAsia"/>
                <w:sz w:val="21"/>
              </w:rPr>
              <w:t>、評価</w:t>
            </w:r>
            <w:r w:rsidRPr="001C690C">
              <w:rPr>
                <w:rFonts w:hint="eastAsia"/>
                <w:sz w:val="21"/>
              </w:rPr>
              <w:t>2</w:t>
            </w:r>
            <w:r w:rsidRPr="001C690C">
              <w:rPr>
                <w:rFonts w:hint="eastAsia"/>
                <w:sz w:val="21"/>
              </w:rPr>
              <w:t>の合計</w:t>
            </w:r>
          </w:p>
        </w:tc>
      </w:tr>
      <w:tr w:rsidR="001C690C" w:rsidRPr="001C690C" w14:paraId="77FCB238" w14:textId="77777777" w:rsidTr="001C690C">
        <w:trPr>
          <w:trHeight w:val="646"/>
        </w:trPr>
        <w:tc>
          <w:tcPr>
            <w:tcW w:w="7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E8B7B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529C401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1176E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点</w:t>
            </w:r>
          </w:p>
        </w:tc>
      </w:tr>
    </w:tbl>
    <w:p w14:paraId="344E17B0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709"/>
        <w:gridCol w:w="567"/>
        <w:gridCol w:w="1418"/>
        <w:gridCol w:w="2964"/>
      </w:tblGrid>
      <w:tr w:rsidR="001C690C" w:rsidRPr="001C690C" w14:paraId="2D61BBAA" w14:textId="77777777" w:rsidTr="001C690C">
        <w:trPr>
          <w:trHeight w:val="465"/>
        </w:trPr>
        <w:tc>
          <w:tcPr>
            <w:tcW w:w="1418" w:type="dxa"/>
            <w:vMerge w:val="restart"/>
            <w:vAlign w:val="center"/>
          </w:tcPr>
          <w:p w14:paraId="32EF92D4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審査員氏名</w:t>
            </w:r>
          </w:p>
        </w:tc>
        <w:tc>
          <w:tcPr>
            <w:tcW w:w="3118" w:type="dxa"/>
            <w:vMerge w:val="restart"/>
            <w:vAlign w:val="center"/>
          </w:tcPr>
          <w:p w14:paraId="2BE0AB54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1986F6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F5B7638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2D2F692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審査実施日</w:t>
            </w:r>
          </w:p>
        </w:tc>
        <w:tc>
          <w:tcPr>
            <w:tcW w:w="2964" w:type="dxa"/>
            <w:vMerge w:val="restart"/>
            <w:vAlign w:val="center"/>
          </w:tcPr>
          <w:p w14:paraId="424A09AB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1C690C">
              <w:rPr>
                <w:rFonts w:hint="eastAsia"/>
                <w:sz w:val="21"/>
              </w:rPr>
              <w:t>令和　　年　　月　　日</w:t>
            </w:r>
          </w:p>
        </w:tc>
      </w:tr>
      <w:tr w:rsidR="001C690C" w:rsidRPr="001C690C" w14:paraId="25777303" w14:textId="77777777" w:rsidTr="001C690C">
        <w:trPr>
          <w:trHeight w:val="427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19693ABB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1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14:paraId="74FEE6D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71EA5D7B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7112B4C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78B6E6EF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964" w:type="dxa"/>
            <w:vMerge/>
            <w:tcBorders>
              <w:bottom w:val="single" w:sz="8" w:space="0" w:color="auto"/>
            </w:tcBorders>
            <w:vAlign w:val="center"/>
          </w:tcPr>
          <w:p w14:paraId="1BC66759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</w:tbl>
    <w:p w14:paraId="7283FDF9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p w14:paraId="4CB32906" w14:textId="77777777" w:rsidR="001C690C" w:rsidRPr="001C690C" w:rsidRDefault="001C690C" w:rsidP="001C690C">
      <w:pPr>
        <w:snapToGrid w:val="0"/>
        <w:spacing w:line="240" w:lineRule="atLeast"/>
        <w:jc w:val="center"/>
        <w:rPr>
          <w:sz w:val="22"/>
        </w:rPr>
      </w:pPr>
      <w:r w:rsidRPr="001C690C">
        <w:rPr>
          <w:rFonts w:hint="eastAsia"/>
          <w:sz w:val="22"/>
        </w:rPr>
        <w:t>公益財団法人</w:t>
      </w:r>
      <w:r w:rsidRPr="001C690C">
        <w:rPr>
          <w:rFonts w:hint="eastAsia"/>
          <w:sz w:val="22"/>
        </w:rPr>
        <w:t xml:space="preserve"> </w:t>
      </w:r>
      <w:r w:rsidRPr="001C690C">
        <w:rPr>
          <w:rFonts w:hint="eastAsia"/>
          <w:sz w:val="22"/>
        </w:rPr>
        <w:t>柔道整</w:t>
      </w:r>
      <w:bookmarkStart w:id="0" w:name="_GoBack"/>
      <w:bookmarkEnd w:id="0"/>
      <w:r w:rsidRPr="001C690C">
        <w:rPr>
          <w:rFonts w:hint="eastAsia"/>
          <w:sz w:val="22"/>
        </w:rPr>
        <w:t>復研修試験財団</w:t>
      </w:r>
    </w:p>
    <w:sectPr w:rsidR="001C690C" w:rsidRPr="001C690C" w:rsidSect="004B1D76">
      <w:footerReference w:type="default" r:id="rId6"/>
      <w:pgSz w:w="11906" w:h="16838"/>
      <w:pgMar w:top="397" w:right="720" w:bottom="397" w:left="720" w:header="851" w:footer="0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BD0A" w14:textId="77777777" w:rsidR="000C5797" w:rsidRDefault="000C5797" w:rsidP="00D85058">
      <w:r>
        <w:separator/>
      </w:r>
    </w:p>
  </w:endnote>
  <w:endnote w:type="continuationSeparator" w:id="0">
    <w:p w14:paraId="41958107" w14:textId="77777777" w:rsidR="000C5797" w:rsidRDefault="000C5797" w:rsidP="00D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D18D" w14:textId="728662C8" w:rsidR="000C5797" w:rsidRDefault="000C5797">
    <w:pPr>
      <w:pStyle w:val="a9"/>
      <w:jc w:val="center"/>
    </w:pPr>
  </w:p>
  <w:p w14:paraId="71F3D122" w14:textId="77777777" w:rsidR="000C5797" w:rsidRDefault="000C57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F05F" w14:textId="77777777" w:rsidR="000C5797" w:rsidRDefault="000C5797" w:rsidP="00D85058">
      <w:r>
        <w:separator/>
      </w:r>
    </w:p>
  </w:footnote>
  <w:footnote w:type="continuationSeparator" w:id="0">
    <w:p w14:paraId="5C5B3F29" w14:textId="77777777" w:rsidR="000C5797" w:rsidRDefault="000C5797" w:rsidP="00D8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90"/>
    <w:rsid w:val="0000015C"/>
    <w:rsid w:val="00023EA2"/>
    <w:rsid w:val="000354D2"/>
    <w:rsid w:val="00051FA9"/>
    <w:rsid w:val="00080B84"/>
    <w:rsid w:val="0008664A"/>
    <w:rsid w:val="00092307"/>
    <w:rsid w:val="000C5797"/>
    <w:rsid w:val="000E4DF5"/>
    <w:rsid w:val="00101A4A"/>
    <w:rsid w:val="00105854"/>
    <w:rsid w:val="00114ECC"/>
    <w:rsid w:val="00117C82"/>
    <w:rsid w:val="0013616B"/>
    <w:rsid w:val="00143F0F"/>
    <w:rsid w:val="00163A6D"/>
    <w:rsid w:val="0018433F"/>
    <w:rsid w:val="00185164"/>
    <w:rsid w:val="001A4466"/>
    <w:rsid w:val="001C1DF7"/>
    <w:rsid w:val="001C690C"/>
    <w:rsid w:val="001F12F7"/>
    <w:rsid w:val="001F14BA"/>
    <w:rsid w:val="001F1F66"/>
    <w:rsid w:val="001F3ECB"/>
    <w:rsid w:val="0022112F"/>
    <w:rsid w:val="0024663A"/>
    <w:rsid w:val="002544DA"/>
    <w:rsid w:val="00260EF8"/>
    <w:rsid w:val="002A60FE"/>
    <w:rsid w:val="002D0C98"/>
    <w:rsid w:val="00370890"/>
    <w:rsid w:val="003A051D"/>
    <w:rsid w:val="003F4838"/>
    <w:rsid w:val="00431AB4"/>
    <w:rsid w:val="00445837"/>
    <w:rsid w:val="0047236C"/>
    <w:rsid w:val="00485064"/>
    <w:rsid w:val="00490493"/>
    <w:rsid w:val="004A395B"/>
    <w:rsid w:val="004B1D76"/>
    <w:rsid w:val="00523243"/>
    <w:rsid w:val="0061219E"/>
    <w:rsid w:val="00616013"/>
    <w:rsid w:val="0066563C"/>
    <w:rsid w:val="006B3135"/>
    <w:rsid w:val="006D069F"/>
    <w:rsid w:val="00740965"/>
    <w:rsid w:val="007C1CD6"/>
    <w:rsid w:val="00803E52"/>
    <w:rsid w:val="008275CF"/>
    <w:rsid w:val="0089400A"/>
    <w:rsid w:val="00917CCC"/>
    <w:rsid w:val="00963CD9"/>
    <w:rsid w:val="00981DCF"/>
    <w:rsid w:val="009E498B"/>
    <w:rsid w:val="00A16FF5"/>
    <w:rsid w:val="00A4439E"/>
    <w:rsid w:val="00A5709E"/>
    <w:rsid w:val="00AA5E7E"/>
    <w:rsid w:val="00B0076C"/>
    <w:rsid w:val="00B21709"/>
    <w:rsid w:val="00B3444F"/>
    <w:rsid w:val="00B56399"/>
    <w:rsid w:val="00BA00F2"/>
    <w:rsid w:val="00BD5D44"/>
    <w:rsid w:val="00C0347A"/>
    <w:rsid w:val="00C87B95"/>
    <w:rsid w:val="00CD5AC7"/>
    <w:rsid w:val="00D02F01"/>
    <w:rsid w:val="00D14B85"/>
    <w:rsid w:val="00D17BCA"/>
    <w:rsid w:val="00D85058"/>
    <w:rsid w:val="00DC16BA"/>
    <w:rsid w:val="00DD24B7"/>
    <w:rsid w:val="00DE4FAD"/>
    <w:rsid w:val="00DE6DB8"/>
    <w:rsid w:val="00E012A9"/>
    <w:rsid w:val="00E028A7"/>
    <w:rsid w:val="00E15E58"/>
    <w:rsid w:val="00E476BA"/>
    <w:rsid w:val="00EE7976"/>
    <w:rsid w:val="00F24D06"/>
    <w:rsid w:val="00F26308"/>
    <w:rsid w:val="00F816FB"/>
    <w:rsid w:val="00FB691C"/>
    <w:rsid w:val="00FE428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5BB03"/>
  <w15:chartTrackingRefBased/>
  <w15:docId w15:val="{5F315A6E-C284-4E81-BBBF-ADD2C653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24D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0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058"/>
  </w:style>
  <w:style w:type="paragraph" w:styleId="a9">
    <w:name w:val="footer"/>
    <w:basedOn w:val="a"/>
    <w:link w:val="aa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058"/>
  </w:style>
  <w:style w:type="paragraph" w:styleId="ab">
    <w:name w:val="Body Text"/>
    <w:basedOn w:val="a"/>
    <w:link w:val="ac"/>
    <w:uiPriority w:val="99"/>
    <w:semiHidden/>
    <w:unhideWhenUsed/>
    <w:rsid w:val="001C690C"/>
  </w:style>
  <w:style w:type="character" w:customStyle="1" w:styleId="ac">
    <w:name w:val="本文 (文字)"/>
    <w:basedOn w:val="a0"/>
    <w:link w:val="ab"/>
    <w:uiPriority w:val="99"/>
    <w:semiHidden/>
    <w:rsid w:val="001C690C"/>
  </w:style>
  <w:style w:type="table" w:customStyle="1" w:styleId="1">
    <w:name w:val="表 (格子)1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23EA2"/>
    <w:pPr>
      <w:jc w:val="center"/>
    </w:pPr>
    <w:rPr>
      <w:rFonts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023EA2"/>
    <w:rPr>
      <w:rFonts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023EA2"/>
    <w:pPr>
      <w:jc w:val="right"/>
    </w:pPr>
    <w:rPr>
      <w:rFonts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023EA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ninteiPC</dc:creator>
  <cp:keywords/>
  <dc:description/>
  <cp:lastModifiedBy>ninteiPC</cp:lastModifiedBy>
  <cp:revision>3</cp:revision>
  <cp:lastPrinted>2022-03-09T00:23:00Z</cp:lastPrinted>
  <dcterms:created xsi:type="dcterms:W3CDTF">2022-07-20T01:43:00Z</dcterms:created>
  <dcterms:modified xsi:type="dcterms:W3CDTF">2022-07-20T01:52:00Z</dcterms:modified>
</cp:coreProperties>
</file>